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E1DC9" w:rsidR="00710D3E" w:rsidP="00D377EA" w:rsidRDefault="00710D3E" w14:paraId="288594CF" w14:textId="7777777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proofErr w:type="spellStart"/>
      <w:r w:rsidRPr="004E1DC9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>Faktaark</w:t>
      </w:r>
      <w:proofErr w:type="spellEnd"/>
    </w:p>
    <w:p w:rsidR="00B10ABF" w:rsidP="00D377EA" w:rsidRDefault="00B10ABF" w14:paraId="39469F59" w14:textId="0552AADE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r w:rsidRPr="004E1DC9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 xml:space="preserve">UCI World </w:t>
      </w:r>
      <w:r w:rsidRPr="00B10ABF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>Tour cycling race Copenhagen Sprint</w:t>
      </w:r>
    </w:p>
    <w:p w:rsidR="00B10ABF" w:rsidP="00D377EA" w:rsidRDefault="00B10ABF" w14:paraId="4D34E9A9" w14:textId="7777777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</w:p>
    <w:p w:rsidRPr="00E44066" w:rsidR="00B10ABF" w:rsidP="008E1B38" w:rsidRDefault="001261F9" w14:paraId="250C0537" w14:textId="63402B61">
      <w:pPr>
        <w:spacing w:line="270" w:lineRule="exact"/>
        <w:rPr>
          <w:rFonts w:ascii="Poppins" w:hAnsi="Poppins" w:cs="Poppins"/>
          <w:b/>
          <w:bCs/>
        </w:rPr>
      </w:pPr>
      <w:r w:rsidRPr="00E44066">
        <w:rPr>
          <w:rFonts w:ascii="Poppins" w:hAnsi="Poppins" w:cs="Poppins"/>
          <w:b/>
          <w:bCs/>
        </w:rPr>
        <w:t xml:space="preserve">Koncept for cykeleventen </w:t>
      </w:r>
    </w:p>
    <w:p w:rsidRPr="00E44066" w:rsidR="001261F9" w:rsidP="00E44066" w:rsidRDefault="001261F9" w14:paraId="141E70FB" w14:textId="15C994C1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Copenhagen Sprint består af to professionelle elitecykelløb: Et løb for kvinderyttere og et løb for herreryttere.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1261F9" w:rsidP="00E44066" w:rsidRDefault="001261F9" w14:paraId="4B784752" w14:textId="715C726C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Kvindeløbet afvikles lørdag 21. juni 2025. Holdpræsentation i Roskilde fra kl. 11.40 til neutral start kl. 13.20. 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1261F9" w:rsidP="00E44066" w:rsidRDefault="001261F9" w14:paraId="36F1558A" w14:textId="029E8FED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Herreløbet afvikles søndag 22. juni 2025. Holdpræsentation i Roskilde fra kl. 9.00 til neutral start kl. 10.45.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1261F9" w:rsidP="00E44066" w:rsidRDefault="001261F9" w14:paraId="27E3C9F2" w14:textId="71442DB2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Folkecykelløb for alle på ruten i de københavnske gader. Det er gratis at deltage.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1261F9" w:rsidP="00E44066" w:rsidRDefault="001261F9" w14:paraId="372EBE95" w14:textId="18041FC9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Folkefest og cykelfestival i Roskilde, København og rundt på ruten med hot spots og aktiviteter for børn, voksne, turister og cykelfans.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1261F9" w:rsidP="00E44066" w:rsidRDefault="001261F9" w14:paraId="48DCB48A" w14:textId="610EF493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Der vil bl.a. være cykelfestival ved </w:t>
      </w:r>
      <w:proofErr w:type="spellStart"/>
      <w:r w:rsidRPr="00E44066">
        <w:rPr>
          <w:rFonts w:ascii="Poppins" w:hAnsi="Poppins" w:cs="Poppins"/>
          <w:sz w:val="18"/>
          <w:szCs w:val="18"/>
        </w:rPr>
        <w:t>målområdet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i København. Frivillige foreninger, erhvervsliv og organisationer inddrages, så vi sammen skaber en cykelfest, der involverer alle cykelelskende danskere.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ED5C86" w:rsidP="00ED5C86" w:rsidRDefault="001261F9" w14:paraId="7EDEA249" w14:textId="7CBACDD1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Som del af cykeleventen afholdes et politisk topmøde den 20. og 21. juni. Cykeltopmødet samler internationale eksperter, beslutningstagere og aktører inden for cykling, mobilitet og byudvikling for at fremme hverdagscyklisme i Danmark og resten af verden. Cykeltopmødet arrangeres i et samarbejde mellem Københavns Kommune, Sport Event Denmark, Wonderful Copenhagen og Union </w:t>
      </w:r>
      <w:proofErr w:type="spellStart"/>
      <w:r w:rsidRPr="00E44066">
        <w:rPr>
          <w:rFonts w:ascii="Poppins" w:hAnsi="Poppins" w:cs="Poppins"/>
          <w:sz w:val="18"/>
          <w:szCs w:val="18"/>
        </w:rPr>
        <w:t>Cycliste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Internationale (UCI), hvorfor gæstelisten omfatter deltagere fra bl.a. Australien, Belgien, Colombia, </w:t>
      </w:r>
      <w:proofErr w:type="spellStart"/>
      <w:r w:rsidRPr="00E44066">
        <w:rPr>
          <w:rFonts w:ascii="Poppins" w:hAnsi="Poppins" w:cs="Poppins"/>
          <w:sz w:val="18"/>
          <w:szCs w:val="18"/>
        </w:rPr>
        <w:t>Ethiopien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og USA.</w:t>
      </w:r>
      <w:r w:rsidRPr="00E44066">
        <w:rPr>
          <w:rFonts w:ascii="Times New Roman" w:hAnsi="Times New Roman" w:cs="Times New Roman"/>
          <w:sz w:val="18"/>
          <w:szCs w:val="18"/>
        </w:rPr>
        <w:t> </w:t>
      </w:r>
    </w:p>
    <w:p w:rsidR="00E44066" w:rsidP="00E44066" w:rsidRDefault="00E44066" w14:paraId="30622C0F" w14:textId="77777777">
      <w:pPr>
        <w:pStyle w:val="Listeafsnit"/>
        <w:spacing w:line="270" w:lineRule="exact"/>
        <w:ind w:left="360"/>
        <w:rPr>
          <w:rFonts w:ascii="Times New Roman" w:hAnsi="Times New Roman" w:cs="Times New Roman"/>
          <w:sz w:val="18"/>
          <w:szCs w:val="18"/>
        </w:rPr>
      </w:pPr>
    </w:p>
    <w:p w:rsidR="00E44066" w:rsidP="00E44066" w:rsidRDefault="00E44066" w14:paraId="648F3A5B" w14:textId="77777777">
      <w:pPr>
        <w:pStyle w:val="Listeafsnit"/>
        <w:spacing w:line="270" w:lineRule="exact"/>
        <w:ind w:left="360"/>
        <w:rPr>
          <w:rFonts w:ascii="Times New Roman" w:hAnsi="Times New Roman" w:cs="Times New Roman"/>
          <w:sz w:val="18"/>
          <w:szCs w:val="18"/>
        </w:rPr>
      </w:pPr>
    </w:p>
    <w:p w:rsidR="00E44066" w:rsidP="00E44066" w:rsidRDefault="00E44066" w14:paraId="5B2C3756" w14:textId="77777777">
      <w:pPr>
        <w:pStyle w:val="Listeafsnit"/>
        <w:spacing w:line="270" w:lineRule="exact"/>
        <w:ind w:left="360"/>
        <w:rPr>
          <w:rFonts w:ascii="Times New Roman" w:hAnsi="Times New Roman" w:cs="Times New Roman"/>
          <w:sz w:val="18"/>
          <w:szCs w:val="18"/>
        </w:rPr>
      </w:pPr>
    </w:p>
    <w:p w:rsidR="00E44066" w:rsidP="00E44066" w:rsidRDefault="00E44066" w14:paraId="0B4AD277" w14:textId="77777777">
      <w:pPr>
        <w:pStyle w:val="Listeafsnit"/>
        <w:spacing w:line="270" w:lineRule="exact"/>
        <w:ind w:left="360"/>
        <w:rPr>
          <w:rFonts w:ascii="Times New Roman" w:hAnsi="Times New Roman" w:cs="Times New Roman"/>
          <w:sz w:val="18"/>
          <w:szCs w:val="18"/>
        </w:rPr>
      </w:pPr>
    </w:p>
    <w:p w:rsidRPr="00E44066" w:rsidR="00E44066" w:rsidP="00E44066" w:rsidRDefault="00E44066" w14:paraId="4669193A" w14:textId="112995CE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br/>
      </w:r>
    </w:p>
    <w:p w:rsidRPr="00E44066" w:rsidR="00ED5C86" w:rsidP="00ED5C86" w:rsidRDefault="00ED5C86" w14:paraId="5E5BB5C6" w14:textId="5B80FFB5">
      <w:pPr>
        <w:spacing w:line="270" w:lineRule="exact"/>
        <w:rPr>
          <w:rFonts w:ascii="Poppins" w:hAnsi="Poppins" w:cs="Poppins"/>
          <w:b/>
          <w:bCs/>
        </w:rPr>
      </w:pPr>
      <w:r w:rsidRPr="00E44066">
        <w:rPr>
          <w:rFonts w:ascii="Poppins" w:hAnsi="Poppins" w:cs="Poppins"/>
          <w:b/>
          <w:bCs/>
        </w:rPr>
        <w:lastRenderedPageBreak/>
        <w:t xml:space="preserve">Ruten </w:t>
      </w:r>
    </w:p>
    <w:p w:rsidRPr="00E44066" w:rsidR="00ED5C86" w:rsidP="00E44066" w:rsidRDefault="00ED5C86" w14:paraId="3DECAAF0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21. juni 2025: Ruten for kvinder er 151,3 km med tre omgange i København på en 11 km rundstrækning. </w:t>
      </w:r>
    </w:p>
    <w:p w:rsidRPr="00ED5C86" w:rsidR="00ED5C86" w:rsidP="00E44066" w:rsidRDefault="00ED5C86" w14:paraId="3B668AB6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67E43391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22. juni 2025: Ruten for herrer er 235,7 km med fem omgange i København på en 11 km rundstrækning. </w:t>
      </w:r>
    </w:p>
    <w:p w:rsidRPr="00ED5C86" w:rsidR="00ED5C86" w:rsidP="00E44066" w:rsidRDefault="00ED5C86" w14:paraId="389B3E82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20FC9761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</w:rPr>
      </w:pPr>
      <w:r w:rsidRPr="00E44066">
        <w:rPr>
          <w:rFonts w:ascii="Poppins" w:hAnsi="Poppins" w:cs="Poppins"/>
          <w:sz w:val="18"/>
          <w:szCs w:val="18"/>
        </w:rPr>
        <w:t xml:space="preserve">Startskuddet for begge løb går ved Vikingeskibsmuseet i Roskilde med målstreg ved SMK – Statens Museum for Kunst i København. Ruten snor sig gennem det nordsjællandske landskab med naturskønne veje, slotte og vartegn for til sidst at munde ud i Københavns gader over broer, søer og forbi det historiske og moderne Københavns bygninger og seværdigheder.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ED5C86" w:rsidP="00ED5C86" w:rsidRDefault="00ED5C86" w14:paraId="68F0C2C8" w14:textId="49E63E9B">
      <w:pPr>
        <w:spacing w:line="270" w:lineRule="exact"/>
        <w:rPr>
          <w:rFonts w:ascii="Poppins" w:hAnsi="Poppins" w:cs="Poppins"/>
          <w:b/>
          <w:bCs/>
        </w:rPr>
      </w:pPr>
      <w:proofErr w:type="spellStart"/>
      <w:r w:rsidRPr="00E44066">
        <w:rPr>
          <w:rFonts w:ascii="Poppins" w:hAnsi="Poppins" w:cs="Poppins"/>
          <w:b/>
          <w:bCs/>
        </w:rPr>
        <w:t>Startby</w:t>
      </w:r>
      <w:proofErr w:type="spellEnd"/>
      <w:r w:rsidRPr="00E44066">
        <w:rPr>
          <w:rFonts w:ascii="Poppins" w:hAnsi="Poppins" w:cs="Poppins"/>
          <w:b/>
          <w:bCs/>
        </w:rPr>
        <w:t xml:space="preserve"> – Roskilde </w:t>
      </w:r>
    </w:p>
    <w:p w:rsidRPr="00E44066" w:rsidR="00ED5C86" w:rsidP="00E44066" w:rsidRDefault="00ED5C86" w14:paraId="17F24BCF" w14:textId="0120EB7A">
      <w:pPr>
        <w:pStyle w:val="Listeafsnit"/>
        <w:numPr>
          <w:ilvl w:val="0"/>
          <w:numId w:val="8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Roskilde er bl.a. kendt for Stjerneløbet, som er Danmarks ældste landevejscykelløb, der blev kørt første gang i 1895. 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ED5C86" w:rsidP="00E44066" w:rsidRDefault="00ED5C86" w14:paraId="7DD84580" w14:textId="66CCD9FA">
      <w:pPr>
        <w:pStyle w:val="Listeafsnit"/>
        <w:numPr>
          <w:ilvl w:val="0"/>
          <w:numId w:val="8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Roskilde Kommune kom igen på cykelverdenskortet som </w:t>
      </w:r>
      <w:proofErr w:type="spellStart"/>
      <w:r w:rsidRPr="00E44066">
        <w:rPr>
          <w:rFonts w:ascii="Poppins" w:hAnsi="Poppins" w:cs="Poppins"/>
          <w:sz w:val="18"/>
          <w:szCs w:val="18"/>
        </w:rPr>
        <w:t>startby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på 2. etape i Tour de France i 2022, hvor etapen blev skudt i gang i Roskilde med Nyborg som målby.  </w:t>
      </w:r>
    </w:p>
    <w:p w:rsidRPr="00ED5C86" w:rsidR="00ED5C86" w:rsidP="00ED5C86" w:rsidRDefault="00ED5C86" w14:paraId="6CEF44A5" w14:textId="2CAFB08A">
      <w:pPr>
        <w:pStyle w:val="Listeafsnit"/>
        <w:spacing w:line="270" w:lineRule="exact"/>
        <w:ind w:left="709"/>
        <w:rPr>
          <w:rFonts w:ascii="Poppins" w:hAnsi="Poppins" w:cs="Poppins"/>
          <w:sz w:val="18"/>
          <w:szCs w:val="18"/>
        </w:rPr>
      </w:pPr>
    </w:p>
    <w:p w:rsidRPr="00E44066" w:rsidR="00ED5C86" w:rsidP="00ED5C86" w:rsidRDefault="00ED5C86" w14:paraId="792BA1EE" w14:textId="3229FE65">
      <w:pPr>
        <w:spacing w:line="270" w:lineRule="exact"/>
        <w:rPr>
          <w:rFonts w:ascii="Poppins" w:hAnsi="Poppins" w:cs="Poppins"/>
          <w:b/>
          <w:bCs/>
        </w:rPr>
      </w:pPr>
      <w:r w:rsidRPr="00E44066">
        <w:rPr>
          <w:rFonts w:ascii="Poppins" w:hAnsi="Poppins" w:cs="Poppins"/>
          <w:b/>
          <w:bCs/>
        </w:rPr>
        <w:t xml:space="preserve">Målby – København  </w:t>
      </w:r>
    </w:p>
    <w:p w:rsidRPr="00E44066" w:rsidR="00ED5C86" w:rsidP="00E44066" w:rsidRDefault="00ED5C86" w14:paraId="29D2FD1A" w14:textId="494EE183">
      <w:pPr>
        <w:pStyle w:val="Listeafsnit"/>
        <w:numPr>
          <w:ilvl w:val="0"/>
          <w:numId w:val="9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København er flere gange udnævnt til verdens bedste </w:t>
      </w:r>
      <w:proofErr w:type="spellStart"/>
      <w:r w:rsidRPr="00E44066">
        <w:rPr>
          <w:rFonts w:ascii="Poppins" w:hAnsi="Poppins" w:cs="Poppins"/>
          <w:sz w:val="18"/>
          <w:szCs w:val="18"/>
        </w:rPr>
        <w:t>cykelby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, senest i 2019. Der er fem gange flere cykler, end der er biler i København og 14 cykel- og gangbroer i byen. </w:t>
      </w:r>
      <w:r w:rsidRPr="00E44066">
        <w:rPr>
          <w:rFonts w:ascii="Poppins" w:hAnsi="Poppins" w:cs="Poppins"/>
          <w:sz w:val="18"/>
          <w:szCs w:val="18"/>
        </w:rPr>
        <w:br/>
      </w:r>
    </w:p>
    <w:p w:rsidRPr="00E44066" w:rsidR="00ED5C86" w:rsidP="00E44066" w:rsidRDefault="00ED5C86" w14:paraId="4F58FCB5" w14:textId="2BEA099A">
      <w:pPr>
        <w:pStyle w:val="Listeafsnit"/>
        <w:numPr>
          <w:ilvl w:val="0"/>
          <w:numId w:val="9"/>
        </w:numPr>
        <w:spacing w:line="270" w:lineRule="exact"/>
        <w:rPr/>
      </w:pPr>
      <w:r w:rsidRPr="5E069F42" w:rsidR="00ED5C86">
        <w:rPr>
          <w:rFonts w:ascii="Poppins" w:hAnsi="Poppins" w:cs="Poppins"/>
          <w:sz w:val="18"/>
          <w:szCs w:val="18"/>
        </w:rPr>
        <w:t xml:space="preserve">Hver dag krydser ca. 40.000 cyklister Dronning Louises Bro. I 2022 lagde København asfalt til Grand Départ som </w:t>
      </w:r>
      <w:r w:rsidRPr="5E069F42" w:rsidR="00ED5C86">
        <w:rPr>
          <w:rFonts w:ascii="Poppins" w:hAnsi="Poppins" w:cs="Poppins"/>
          <w:sz w:val="18"/>
          <w:szCs w:val="18"/>
        </w:rPr>
        <w:t>startby</w:t>
      </w:r>
      <w:r w:rsidRPr="5E069F42" w:rsidR="00ED5C86">
        <w:rPr>
          <w:rFonts w:ascii="Poppins" w:hAnsi="Poppins" w:cs="Poppins"/>
          <w:sz w:val="18"/>
          <w:szCs w:val="18"/>
        </w:rPr>
        <w:t xml:space="preserve"> ved Tour de France. </w:t>
      </w:r>
    </w:p>
    <w:p w:rsidRPr="00E44066" w:rsidR="00ED5C86" w:rsidP="00ED5C86" w:rsidRDefault="00ED5C86" w14:paraId="269699AB" w14:textId="178D18C4">
      <w:pPr>
        <w:spacing w:line="270" w:lineRule="exact"/>
        <w:rPr>
          <w:rFonts w:ascii="Poppins" w:hAnsi="Poppins" w:cs="Poppins"/>
          <w:b/>
          <w:bCs/>
        </w:rPr>
      </w:pPr>
      <w:r w:rsidRPr="00E44066">
        <w:rPr>
          <w:rFonts w:ascii="Poppins" w:hAnsi="Poppins" w:cs="Poppins"/>
          <w:b/>
          <w:bCs/>
        </w:rPr>
        <w:t xml:space="preserve">Partnerskabskreds </w:t>
      </w:r>
    </w:p>
    <w:p w:rsidRPr="00E44066" w:rsidR="00ED5C86" w:rsidP="00E44066" w:rsidRDefault="00ED5C86" w14:paraId="4E84269B" w14:textId="640BC833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Partnerskabskredsen består af Københavns Kommune, Roskilde Kommune, Danmarks Cykle Union (DCU), Sport Event Denmark, Wonderful Copenhagen og staten ved Kulturministeriet, By-, Land- og Kirkeministeriet samt Erhvervsministeriet. </w:t>
      </w:r>
    </w:p>
    <w:p w:rsidRPr="00ED5C86" w:rsidR="00ED5C86" w:rsidP="00ED5C86" w:rsidRDefault="00ED5C86" w14:paraId="4B24C0CA" w14:textId="77777777">
      <w:pPr>
        <w:pStyle w:val="Listeafsnit"/>
        <w:spacing w:line="270" w:lineRule="exact"/>
        <w:ind w:left="709"/>
        <w:rPr>
          <w:rFonts w:ascii="Poppins" w:hAnsi="Poppins" w:cs="Poppins"/>
          <w:sz w:val="18"/>
          <w:szCs w:val="18"/>
        </w:rPr>
      </w:pPr>
    </w:p>
    <w:p w:rsidRPr="00E44066" w:rsidR="00ED5C86" w:rsidP="00ED5C86" w:rsidRDefault="00ED5C86" w14:paraId="1237B7F9" w14:textId="7347F036">
      <w:pPr>
        <w:spacing w:line="270" w:lineRule="exact"/>
        <w:rPr>
          <w:rFonts w:ascii="Poppins" w:hAnsi="Poppins" w:cs="Poppins"/>
          <w:b/>
          <w:bCs/>
        </w:rPr>
      </w:pPr>
      <w:r>
        <w:rPr>
          <w:rFonts w:ascii="Poppins" w:hAnsi="Poppins" w:cs="Poppins"/>
          <w:sz w:val="18"/>
          <w:szCs w:val="18"/>
        </w:rPr>
        <w:lastRenderedPageBreak/>
        <w:br/>
      </w:r>
      <w:r w:rsidRPr="00E44066">
        <w:rPr>
          <w:rFonts w:ascii="Poppins" w:hAnsi="Poppins" w:cs="Poppins"/>
          <w:b/>
          <w:bCs/>
        </w:rPr>
        <w:t xml:space="preserve">Hvem står bag afvikling og planlægning af løbet?  </w:t>
      </w:r>
    </w:p>
    <w:p w:rsidRPr="00E44066" w:rsidR="00ED5C86" w:rsidP="00E44066" w:rsidRDefault="00ED5C86" w14:paraId="7E9996E8" w14:textId="77777777">
      <w:pPr>
        <w:pStyle w:val="Listeafsnit"/>
        <w:numPr>
          <w:ilvl w:val="0"/>
          <w:numId w:val="11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Danmarks Cykle Union (DCU) har oprettet et selvstændigt selskab, som modtager tilskud fra staten, kommuner og Sport Event Denmark i de første tre år til at forestå planlægning og afvikling af World Tour-løbene.  </w:t>
      </w:r>
    </w:p>
    <w:p w:rsidRPr="00ED5C86" w:rsidR="00ED5C86" w:rsidP="00E44066" w:rsidRDefault="00ED5C86" w14:paraId="653F3F1C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7A2A19B1" w14:textId="110459BF">
      <w:pPr>
        <w:pStyle w:val="Listeafsnit"/>
        <w:numPr>
          <w:ilvl w:val="0"/>
          <w:numId w:val="11"/>
        </w:numPr>
        <w:spacing w:line="270" w:lineRule="exact"/>
        <w:ind w:left="360"/>
        <w:rPr/>
      </w:pPr>
      <w:r w:rsidRPr="5E069F42" w:rsidR="00ED5C86">
        <w:rPr>
          <w:rFonts w:ascii="Poppins" w:hAnsi="Poppins" w:cs="Poppins"/>
          <w:sz w:val="18"/>
          <w:szCs w:val="18"/>
        </w:rPr>
        <w:t xml:space="preserve">Der er udpeget en direktør og en uafhængig bestyrelse bestående af medlemmer udpeget af partnerskabskredsen: Direktør: Tobias Hoff. Bestyrelse: DCU, </w:t>
      </w:r>
      <w:r w:rsidRPr="5E069F42" w:rsidR="00ED5C86">
        <w:rPr>
          <w:rFonts w:ascii="Poppins" w:hAnsi="Poppins" w:cs="Poppins"/>
          <w:sz w:val="18"/>
          <w:szCs w:val="18"/>
        </w:rPr>
        <w:t>forperson</w:t>
      </w:r>
      <w:r w:rsidRPr="5E069F42" w:rsidR="00ED5C86">
        <w:rPr>
          <w:rFonts w:ascii="Poppins" w:hAnsi="Poppins" w:cs="Poppins"/>
          <w:sz w:val="18"/>
          <w:szCs w:val="18"/>
        </w:rPr>
        <w:t xml:space="preserve">: Fhv. direktør i Post Nord, Peter K Jensen. Københavns Kommune: Team </w:t>
      </w:r>
      <w:r w:rsidRPr="5E069F42" w:rsidR="00ED5C86">
        <w:rPr>
          <w:rFonts w:ascii="Poppins" w:hAnsi="Poppins" w:cs="Poppins"/>
          <w:sz w:val="18"/>
          <w:szCs w:val="18"/>
        </w:rPr>
        <w:t>Director</w:t>
      </w:r>
      <w:r w:rsidRPr="5E069F42" w:rsidR="00ED5C86">
        <w:rPr>
          <w:rFonts w:ascii="Poppins" w:hAnsi="Poppins" w:cs="Poppins"/>
          <w:sz w:val="18"/>
          <w:szCs w:val="18"/>
        </w:rPr>
        <w:t xml:space="preserve"> i </w:t>
      </w:r>
      <w:r w:rsidRPr="5E069F42" w:rsidR="00ED5C86">
        <w:rPr>
          <w:rFonts w:ascii="Poppins" w:hAnsi="Poppins" w:cs="Poppins"/>
          <w:sz w:val="18"/>
          <w:szCs w:val="18"/>
        </w:rPr>
        <w:t>Gehl</w:t>
      </w:r>
      <w:r w:rsidRPr="5E069F42" w:rsidR="00ED5C86">
        <w:rPr>
          <w:rFonts w:ascii="Poppins" w:hAnsi="Poppins" w:cs="Poppins"/>
          <w:sz w:val="18"/>
          <w:szCs w:val="18"/>
        </w:rPr>
        <w:t xml:space="preserve">, Ida Bigum. Roskilde Kommune: Direktør i </w:t>
      </w:r>
      <w:r w:rsidRPr="5E069F42" w:rsidR="00ED5C86">
        <w:rPr>
          <w:rFonts w:ascii="Poppins" w:hAnsi="Poppins" w:cs="Poppins"/>
          <w:sz w:val="18"/>
          <w:szCs w:val="18"/>
        </w:rPr>
        <w:t>Corolab</w:t>
      </w:r>
      <w:r w:rsidRPr="5E069F42" w:rsidR="00ED5C86">
        <w:rPr>
          <w:rFonts w:ascii="Poppins" w:hAnsi="Poppins" w:cs="Poppins"/>
          <w:sz w:val="18"/>
          <w:szCs w:val="18"/>
        </w:rPr>
        <w:t xml:space="preserve">, Karolina E. </w:t>
      </w:r>
      <w:r w:rsidRPr="5E069F42" w:rsidR="00ED5C86">
        <w:rPr>
          <w:rFonts w:ascii="Poppins" w:hAnsi="Poppins" w:cs="Poppins"/>
          <w:sz w:val="18"/>
          <w:szCs w:val="18"/>
        </w:rPr>
        <w:t>Osipowska</w:t>
      </w:r>
      <w:r w:rsidRPr="5E069F42" w:rsidR="00ED5C86">
        <w:rPr>
          <w:rFonts w:ascii="Poppins" w:hAnsi="Poppins" w:cs="Poppins"/>
          <w:sz w:val="18"/>
          <w:szCs w:val="18"/>
        </w:rPr>
        <w:t xml:space="preserve">. Sport Event Denmark: Direktør/partner i </w:t>
      </w:r>
      <w:r w:rsidRPr="5E069F42" w:rsidR="00ED5C86">
        <w:rPr>
          <w:rFonts w:ascii="Poppins" w:hAnsi="Poppins" w:cs="Poppins"/>
          <w:sz w:val="18"/>
          <w:szCs w:val="18"/>
        </w:rPr>
        <w:t>Adventive</w:t>
      </w:r>
      <w:r w:rsidRPr="5E069F42" w:rsidR="00ED5C86">
        <w:rPr>
          <w:rFonts w:ascii="Poppins" w:hAnsi="Poppins" w:cs="Poppins"/>
          <w:sz w:val="18"/>
          <w:szCs w:val="18"/>
        </w:rPr>
        <w:t xml:space="preserve"> ApS, Henrik Reichel Bartholdy. </w:t>
      </w:r>
    </w:p>
    <w:p w:rsidRPr="00E44066" w:rsidR="00ED5C86" w:rsidP="00ED5C86" w:rsidRDefault="00ED5C86" w14:paraId="2CCB7F68" w14:textId="1243EACA">
      <w:pPr>
        <w:spacing w:line="270" w:lineRule="exact"/>
        <w:rPr>
          <w:rFonts w:ascii="Poppins" w:hAnsi="Poppins" w:cs="Poppins"/>
        </w:rPr>
      </w:pPr>
      <w:r w:rsidRPr="00E44066">
        <w:rPr>
          <w:rFonts w:ascii="Poppins" w:hAnsi="Poppins" w:cs="Poppins"/>
          <w:b/>
          <w:bCs/>
        </w:rPr>
        <w:t xml:space="preserve">Økonomi </w:t>
      </w:r>
    </w:p>
    <w:p w:rsidRPr="00E44066" w:rsidR="00ED5C86" w:rsidP="00E44066" w:rsidRDefault="00ED5C86" w14:paraId="15E3800B" w14:textId="77777777">
      <w:pPr>
        <w:pStyle w:val="Listeafsnit"/>
        <w:numPr>
          <w:ilvl w:val="0"/>
          <w:numId w:val="12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Københavns Kommune har bevilget i alt 45 mio. kr. til cykeleventen. Fra kommunens megaeventpulje afsættes 10 mio. kr. om året i tre år. Derudover er der på Budget 2024 bevilget 5 mio. kr. om året i tre år til værtsbyaktiviteter. </w:t>
      </w:r>
    </w:p>
    <w:p w:rsidRPr="00ED5C86" w:rsidR="00ED5C86" w:rsidP="00E44066" w:rsidRDefault="00ED5C86" w14:paraId="53B3DD24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3637A24B" w14:textId="0A4DDCDF">
      <w:pPr>
        <w:pStyle w:val="Listeafsnit"/>
        <w:numPr>
          <w:ilvl w:val="0"/>
          <w:numId w:val="12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Staten har bevilget i alt 10,5 mio. kr., der fordeles på tre år med ca. 3,5 mio. kr. om året. </w:t>
      </w:r>
    </w:p>
    <w:p w:rsidRPr="00ED5C86" w:rsidR="00ED5C86" w:rsidP="00E44066" w:rsidRDefault="00ED5C86" w14:paraId="0F59E686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06ED5CE7" w14:textId="77777777">
      <w:pPr>
        <w:pStyle w:val="Listeafsnit"/>
        <w:numPr>
          <w:ilvl w:val="0"/>
          <w:numId w:val="12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Sport Event Denmark har bevilget i alt 10 mio. kr. </w:t>
      </w:r>
    </w:p>
    <w:p w:rsidRPr="00ED5C86" w:rsidR="00ED5C86" w:rsidP="00E44066" w:rsidRDefault="00ED5C86" w14:paraId="5B11C290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5361F470" w14:textId="6EB3D8CD">
      <w:pPr>
        <w:pStyle w:val="Listeafsnit"/>
        <w:numPr>
          <w:ilvl w:val="0"/>
          <w:numId w:val="12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Roskilde Kommune har bevilget i alt 6 mio. kr., der fordeles på tre år med 2 mio. kr. om året. </w:t>
      </w:r>
    </w:p>
    <w:p w:rsidRPr="00ED5C86" w:rsidR="00ED5C86" w:rsidP="00E44066" w:rsidRDefault="00ED5C86" w14:paraId="6FEB5CA1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44066" w:rsidP="00E44066" w:rsidRDefault="00ED5C86" w14:paraId="47EEE1D3" w14:textId="77777777">
      <w:pPr>
        <w:pStyle w:val="Listeafsnit"/>
        <w:numPr>
          <w:ilvl w:val="0"/>
          <w:numId w:val="12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Derudover arbejder Copenhagen Sprint eventselskabet på at etablere kommercielle partnerskaber mhp., at løbet efter de første tre år kan være selvfinansierende. </w:t>
      </w:r>
      <w:r w:rsidRPr="00E44066">
        <w:rPr>
          <w:rFonts w:ascii="Poppins" w:hAnsi="Poppins" w:cs="Poppins"/>
          <w:sz w:val="18"/>
          <w:szCs w:val="18"/>
        </w:rPr>
        <w:br/>
      </w:r>
      <w:r w:rsidRPr="00E44066">
        <w:rPr>
          <w:rFonts w:ascii="Poppins" w:hAnsi="Poppins" w:cs="Poppins"/>
          <w:b/>
          <w:bCs/>
          <w:sz w:val="18"/>
          <w:szCs w:val="18"/>
        </w:rPr>
        <w:br/>
      </w:r>
    </w:p>
    <w:p w:rsidRPr="00E44066" w:rsidR="00E44066" w:rsidP="00E44066" w:rsidRDefault="00E44066" w14:paraId="26632605" w14:textId="0FD81F6C">
      <w:pPr>
        <w:pStyle w:val="Listeafsnit"/>
        <w:rPr>
          <w:rFonts w:ascii="Poppins" w:hAnsi="Poppins" w:cs="Poppins"/>
          <w:b/>
          <w:bCs/>
          <w:sz w:val="18"/>
          <w:szCs w:val="18"/>
        </w:rPr>
      </w:pP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</w:p>
    <w:p w:rsidRPr="00E44066" w:rsidR="00E44066" w:rsidP="00E44066" w:rsidRDefault="00E44066" w14:paraId="23AC7810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76C7CBA7" w14:textId="650248B7">
      <w:pPr>
        <w:spacing w:line="270" w:lineRule="exact"/>
        <w:rPr>
          <w:rFonts w:ascii="Poppins" w:hAnsi="Poppins" w:cs="Poppins"/>
        </w:rPr>
      </w:pPr>
      <w:r w:rsidRPr="00E44066">
        <w:rPr>
          <w:rFonts w:ascii="Poppins" w:hAnsi="Poppins" w:cs="Poppins"/>
          <w:b/>
          <w:bCs/>
        </w:rPr>
        <w:lastRenderedPageBreak/>
        <w:t xml:space="preserve">Danmark som cykeleventnation </w:t>
      </w:r>
    </w:p>
    <w:p w:rsidRPr="00E44066" w:rsidR="00ED5C86" w:rsidP="00E44066" w:rsidRDefault="00ED5C86" w14:paraId="69DCCD96" w14:textId="77777777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Danmark har stor erfaring med afvikling af cykelevents: </w:t>
      </w:r>
    </w:p>
    <w:p w:rsidRPr="00ED5C86" w:rsidR="00ED5C86" w:rsidP="00E44066" w:rsidRDefault="00ED5C86" w14:paraId="56C7E05D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4CF726B4" w14:textId="77777777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Tour de France Grand Départ i 2022, tre etaper </w:t>
      </w:r>
    </w:p>
    <w:p w:rsidRPr="00ED5C86" w:rsidR="00ED5C86" w:rsidP="00E44066" w:rsidRDefault="00ED5C86" w14:paraId="409495D7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1F4539C4" w14:textId="77777777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Tour of Scandinavia, etapeløb på kvindernes World Tour, i 2022 og 2023 </w:t>
      </w:r>
    </w:p>
    <w:p w:rsidRPr="00ED5C86" w:rsidR="00ED5C86" w:rsidP="00E44066" w:rsidRDefault="00ED5C86" w14:paraId="3DC5D3D1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695BDAEE" w14:textId="77777777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PostNord Danmark Rundt, i 2024 33. udgave </w:t>
      </w:r>
    </w:p>
    <w:p w:rsidRPr="00ED5C86" w:rsidR="00ED5C86" w:rsidP="00E44066" w:rsidRDefault="00ED5C86" w14:paraId="03EACCC8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642A6960" w14:textId="30785086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>VM i banecykling i 2024 i Ballerup</w:t>
      </w:r>
    </w:p>
    <w:p w:rsidRPr="00ED5C86" w:rsidR="00ED5C86" w:rsidP="00E44066" w:rsidRDefault="00ED5C86" w14:paraId="526ABEE6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0313EFF0" w14:textId="77777777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VM i BMX 2025 i København </w:t>
      </w:r>
    </w:p>
    <w:p w:rsidRPr="00ED5C86" w:rsidR="00ED5C86" w:rsidP="00E44066" w:rsidRDefault="00ED5C86" w14:paraId="2EE88143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4171FA35" w14:textId="64E05DDF">
      <w:pPr>
        <w:pStyle w:val="Listeafsnit"/>
        <w:numPr>
          <w:ilvl w:val="0"/>
          <w:numId w:val="13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>samt det kommende VM i Landevejscykling i 2029.</w:t>
      </w:r>
    </w:p>
    <w:p w:rsidRPr="00ED5C86" w:rsidR="00ED5C86" w:rsidP="00ED5C86" w:rsidRDefault="00ED5C86" w14:paraId="45CF6C13" w14:textId="77777777">
      <w:pPr>
        <w:pStyle w:val="Listeafsnit"/>
        <w:spacing w:line="270" w:lineRule="exact"/>
        <w:ind w:left="709"/>
        <w:rPr>
          <w:rFonts w:ascii="Poppins" w:hAnsi="Poppins" w:cs="Poppins"/>
          <w:sz w:val="18"/>
          <w:szCs w:val="18"/>
        </w:rPr>
      </w:pPr>
    </w:p>
    <w:p w:rsidRPr="00E44066" w:rsidR="00ED5C86" w:rsidP="00ED5C86" w:rsidRDefault="00ED5C86" w14:paraId="6EB9BB9D" w14:textId="5F258B37">
      <w:pPr>
        <w:spacing w:line="270" w:lineRule="exact"/>
        <w:rPr>
          <w:rFonts w:ascii="Poppins" w:hAnsi="Poppins" w:cs="Poppins"/>
          <w:b/>
          <w:bCs/>
        </w:rPr>
      </w:pPr>
      <w:r w:rsidRPr="00E44066">
        <w:rPr>
          <w:rFonts w:ascii="Poppins" w:hAnsi="Poppins" w:cs="Poppins"/>
          <w:b/>
          <w:bCs/>
        </w:rPr>
        <w:t xml:space="preserve">Dansk cykelkultur og København som </w:t>
      </w:r>
      <w:proofErr w:type="spellStart"/>
      <w:r w:rsidRPr="00E44066">
        <w:rPr>
          <w:rFonts w:ascii="Poppins" w:hAnsi="Poppins" w:cs="Poppins"/>
          <w:b/>
          <w:bCs/>
        </w:rPr>
        <w:t>cykelby</w:t>
      </w:r>
      <w:proofErr w:type="spellEnd"/>
      <w:r w:rsidRPr="00E44066">
        <w:rPr>
          <w:rFonts w:ascii="Poppins" w:hAnsi="Poppins" w:cs="Poppins"/>
          <w:b/>
          <w:bCs/>
        </w:rPr>
        <w:t xml:space="preserve"> </w:t>
      </w:r>
    </w:p>
    <w:p w:rsidRPr="00E44066" w:rsidR="00ED5C86" w:rsidP="00E44066" w:rsidRDefault="00ED5C86" w14:paraId="665F7ACE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Danmark har en lang og stolt tradition for hverdagscyklisme. Cykling udgør 26 procent af alle ture under 5 km i Danmark og 16 procent af alle ture i Danmark (kilde: Cycling-embassy.dk). </w:t>
      </w:r>
    </w:p>
    <w:p w:rsidRPr="00ED5C86" w:rsidR="00ED5C86" w:rsidP="00E44066" w:rsidRDefault="00ED5C86" w14:paraId="77F72BF1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605DA719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Danmark har 12.000 km afmærkede cykelruter (kilde: Dansk Turismefremme). </w:t>
      </w:r>
    </w:p>
    <w:p w:rsidRPr="00ED5C86" w:rsidR="00ED5C86" w:rsidP="00E44066" w:rsidRDefault="00ED5C86" w14:paraId="03E04F2A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4F49B302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Gennemsnitligt cykler danskerne 1,5 km om dagen (kilde: DTU’s transportvaneundersøgelse). </w:t>
      </w:r>
    </w:p>
    <w:p w:rsidRPr="00ED5C86" w:rsidR="00ED5C86" w:rsidP="00E44066" w:rsidRDefault="00ED5C86" w14:paraId="596528C5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18D9EDA1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København er udnævnt til verdens bedste </w:t>
      </w:r>
      <w:proofErr w:type="spellStart"/>
      <w:r w:rsidRPr="00E44066">
        <w:rPr>
          <w:rFonts w:ascii="Poppins" w:hAnsi="Poppins" w:cs="Poppins"/>
          <w:sz w:val="18"/>
          <w:szCs w:val="18"/>
        </w:rPr>
        <w:t>cykelby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i 2017 og 2019 (kilde: </w:t>
      </w:r>
      <w:proofErr w:type="spellStart"/>
      <w:r w:rsidRPr="00E44066">
        <w:rPr>
          <w:rFonts w:ascii="Poppins" w:hAnsi="Poppins" w:cs="Poppins"/>
          <w:sz w:val="18"/>
          <w:szCs w:val="18"/>
        </w:rPr>
        <w:t>Copenhagenize</w:t>
      </w:r>
      <w:proofErr w:type="spellEnd"/>
      <w:r w:rsidRPr="00E44066">
        <w:rPr>
          <w:rFonts w:ascii="Poppins" w:hAnsi="Poppins" w:cs="Poppins"/>
          <w:sz w:val="18"/>
          <w:szCs w:val="18"/>
        </w:rPr>
        <w:t xml:space="preserve"> Index). </w:t>
      </w:r>
    </w:p>
    <w:p w:rsidRPr="00ED5C86" w:rsidR="00ED5C86" w:rsidP="00E44066" w:rsidRDefault="00ED5C86" w14:paraId="7B7DE7B7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282F5A75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Københavnerne ejer mere end 744.500 cykler, hvilket er flere end der er københavnere, og 45 procent af alle ture til arbejde og uddannelse i København sker på cykel (kilde: Mobilitetsredegørelse 2023) </w:t>
      </w:r>
    </w:p>
    <w:p w:rsidRPr="00ED5C86" w:rsidR="00ED5C86" w:rsidP="00E44066" w:rsidRDefault="00ED5C86" w14:paraId="3BAE0176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1D7AE63C" w14:textId="77777777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E44066">
        <w:rPr>
          <w:rFonts w:ascii="Poppins" w:hAnsi="Poppins" w:cs="Poppins"/>
          <w:sz w:val="18"/>
          <w:szCs w:val="18"/>
        </w:rPr>
        <w:t xml:space="preserve">Hver dag bliver der cyklet 2,65 mio. km i København (2023). Det svarer til ca. 757 Tour de France løb hver dag (kilde: Mobilitetsredegørelse 2023). </w:t>
      </w:r>
    </w:p>
    <w:p w:rsidRPr="00ED5C86" w:rsidR="00ED5C86" w:rsidP="00E44066" w:rsidRDefault="00ED5C86" w14:paraId="0EDF4186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E44066" w:rsidR="00ED5C86" w:rsidP="00E44066" w:rsidRDefault="00ED5C86" w14:paraId="544E518E" w14:textId="491A4B60">
      <w:pPr>
        <w:pStyle w:val="Listeafsnit"/>
        <w:numPr>
          <w:ilvl w:val="0"/>
          <w:numId w:val="14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5E069F42" w:rsidR="00ED5C86">
        <w:rPr>
          <w:rFonts w:ascii="Poppins" w:hAnsi="Poppins" w:cs="Poppins"/>
          <w:sz w:val="18"/>
          <w:szCs w:val="18"/>
        </w:rPr>
        <w:t xml:space="preserve">Hver femte københavner råder over en ladcykel, som erstatning for en bil. (kilde: Mobilitetsredegørelse 2024) </w:t>
      </w:r>
    </w:p>
    <w:p w:rsidR="5E069F42" w:rsidP="5E069F42" w:rsidRDefault="5E069F42" w14:paraId="03AA2FAD" w14:textId="3E27614C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5B9B8E0D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lastRenderedPageBreak/>
        <w:t xml:space="preserve">47 procent af de cyklende københavnere siger, at de bruger cykelhjelm (kilde: Mobilitetsredegørelse 2024) </w:t>
      </w:r>
    </w:p>
    <w:p w:rsidRPr="00ED5C86" w:rsidR="00ED5C86" w:rsidP="00E44066" w:rsidRDefault="00ED5C86" w14:paraId="79A55DEA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5810C800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På Dronning Louises Bro krydser hver dag ca. 40.000 cyklister, som dermed gør broen mellem Nørrebro og Indre By til det travleste sted i København (og i resten af Danmark). </w:t>
      </w:r>
    </w:p>
    <w:p w:rsidRPr="00ED5C86" w:rsidR="00ED5C86" w:rsidP="00E44066" w:rsidRDefault="00ED5C86" w14:paraId="16D59AB8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1B9D3BD8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Københavns har knap 400 km cykelstier, over 60 km Grønne Cykelruter og 24 cykel- og gangbroer. (kilde: Mobilitetsredegørelse 2023) </w:t>
      </w:r>
    </w:p>
    <w:p w:rsidRPr="00ED5C86" w:rsidR="00ED5C86" w:rsidP="00E44066" w:rsidRDefault="00ED5C86" w14:paraId="7A0D8D61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74F5C01D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I Region Hovedstaden er der 244 km supercykelsti, hvor 64 km er i Københavns Kommune. Længden på en gennemsnitlig tur på en supercykelsti er 12 km. (kilde: Mobilitetsredegørelse 2023) </w:t>
      </w:r>
    </w:p>
    <w:p w:rsidRPr="00ED5C86" w:rsidR="00ED5C86" w:rsidP="00E44066" w:rsidRDefault="00ED5C86" w14:paraId="12D81EBC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081FD211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Næsten alle større veje i København har kantstensadskilte cykelstier på begge sider af vejen. Flere steder i udlandet kaldes cykelstier adskilt med kantsten for ’Copenhagen </w:t>
      </w:r>
      <w:proofErr w:type="spellStart"/>
      <w:r w:rsidRPr="00ED5C86">
        <w:rPr>
          <w:rFonts w:ascii="Poppins" w:hAnsi="Poppins" w:cs="Poppins"/>
          <w:sz w:val="18"/>
          <w:szCs w:val="18"/>
        </w:rPr>
        <w:t>lanes</w:t>
      </w:r>
      <w:proofErr w:type="spellEnd"/>
      <w:r w:rsidRPr="00ED5C86">
        <w:rPr>
          <w:rFonts w:ascii="Poppins" w:hAnsi="Poppins" w:cs="Poppins"/>
          <w:sz w:val="18"/>
          <w:szCs w:val="18"/>
        </w:rPr>
        <w:t xml:space="preserve">’. </w:t>
      </w:r>
    </w:p>
    <w:p w:rsidRPr="00ED5C86" w:rsidR="00ED5C86" w:rsidP="00E44066" w:rsidRDefault="00ED5C86" w14:paraId="47CA7964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3D9FD967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I Roskilde er der anlagt ny cykelinfrastruktur siden vedtagelsen af Cyklistplan 2017 med bl.a. 709 nye cykelparkeringspladser.  </w:t>
      </w:r>
    </w:p>
    <w:p w:rsidRPr="00ED5C86" w:rsidR="00ED5C86" w:rsidP="00E44066" w:rsidRDefault="00ED5C86" w14:paraId="386429B9" w14:textId="77777777">
      <w:pPr>
        <w:pStyle w:val="Listeafsnit"/>
        <w:spacing w:line="270" w:lineRule="exact"/>
        <w:ind w:left="360"/>
        <w:rPr>
          <w:rFonts w:ascii="Poppins" w:hAnsi="Poppins" w:cs="Poppins"/>
          <w:sz w:val="18"/>
          <w:szCs w:val="18"/>
        </w:rPr>
      </w:pPr>
    </w:p>
    <w:p w:rsidRPr="00ED5C86" w:rsidR="00ED5C86" w:rsidP="00E44066" w:rsidRDefault="00ED5C86" w14:paraId="75A167DC" w14:textId="77777777">
      <w:pPr>
        <w:pStyle w:val="Listeafsnit"/>
        <w:numPr>
          <w:ilvl w:val="0"/>
          <w:numId w:val="15"/>
        </w:numPr>
        <w:spacing w:line="270" w:lineRule="exact"/>
        <w:ind w:left="371"/>
        <w:rPr>
          <w:rFonts w:ascii="Poppins" w:hAnsi="Poppins" w:cs="Poppins"/>
          <w:sz w:val="18"/>
          <w:szCs w:val="18"/>
        </w:rPr>
      </w:pPr>
      <w:r w:rsidRPr="00ED5C86">
        <w:rPr>
          <w:rFonts w:ascii="Poppins" w:hAnsi="Poppins" w:cs="Poppins"/>
          <w:sz w:val="18"/>
          <w:szCs w:val="18"/>
        </w:rPr>
        <w:t xml:space="preserve"> Der er 224 km dobbeltrettede cykelstier i Roskilde Kommune og to supercykelstier, der fører til Jyllinge og København. I 2022 åbnede supercykelstien på 45 km til København. </w:t>
      </w:r>
    </w:p>
    <w:p w:rsidRPr="00ED5C86" w:rsidR="00ED5C86" w:rsidP="00ED5C86" w:rsidRDefault="00ED5C86" w14:paraId="060A90A5" w14:textId="335AD00F">
      <w:pPr>
        <w:pStyle w:val="Listeafsnit"/>
        <w:spacing w:line="270" w:lineRule="exact"/>
        <w:ind w:left="709"/>
        <w:rPr>
          <w:rFonts w:ascii="Poppins" w:hAnsi="Poppins" w:cs="Poppins"/>
          <w:sz w:val="18"/>
          <w:szCs w:val="18"/>
        </w:rPr>
      </w:pPr>
    </w:p>
    <w:sectPr w:rsidRPr="00ED5C86" w:rsidR="00ED5C86" w:rsidSect="00CF2DCA">
      <w:headerReference w:type="default" r:id="rId7"/>
      <w:footerReference w:type="default" r:id="rId8"/>
      <w:headerReference w:type="first" r:id="rId9"/>
      <w:footerReference w:type="first" r:id="rId10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4483" w:rsidP="007562AD" w:rsidRDefault="008F4483" w14:paraId="3C707F31" w14:textId="77777777">
      <w:pPr>
        <w:spacing w:after="0" w:line="240" w:lineRule="auto"/>
      </w:pPr>
      <w:r>
        <w:separator/>
      </w:r>
    </w:p>
  </w:endnote>
  <w:endnote w:type="continuationSeparator" w:id="0">
    <w:p w:rsidR="008F4483" w:rsidP="007562AD" w:rsidRDefault="008F4483" w14:paraId="34AC9F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Poppins ExtraBold">
    <w:panose1 w:val="000009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4483" w:rsidP="007562AD" w:rsidRDefault="008F4483" w14:paraId="223A53B1" w14:textId="77777777">
      <w:pPr>
        <w:spacing w:after="0" w:line="240" w:lineRule="auto"/>
      </w:pPr>
      <w:r>
        <w:separator/>
      </w:r>
    </w:p>
  </w:footnote>
  <w:footnote w:type="continuationSeparator" w:id="0">
    <w:p w:rsidR="008F4483" w:rsidP="007562AD" w:rsidRDefault="008F4483" w14:paraId="275FBF0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25447"/>
    <w:multiLevelType w:val="hybridMultilevel"/>
    <w:tmpl w:val="BA500100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7B1565"/>
    <w:multiLevelType w:val="hybridMultilevel"/>
    <w:tmpl w:val="D7B03218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E90BD1"/>
    <w:multiLevelType w:val="hybridMultilevel"/>
    <w:tmpl w:val="29FA9F38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3A73E42"/>
    <w:multiLevelType w:val="hybridMultilevel"/>
    <w:tmpl w:val="59B60F30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7945982"/>
    <w:multiLevelType w:val="hybridMultilevel"/>
    <w:tmpl w:val="1A5EF892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555017C7"/>
    <w:multiLevelType w:val="hybridMultilevel"/>
    <w:tmpl w:val="D2465986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626265C"/>
    <w:multiLevelType w:val="hybridMultilevel"/>
    <w:tmpl w:val="A3EC0B22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C2E2ACE"/>
    <w:multiLevelType w:val="hybridMultilevel"/>
    <w:tmpl w:val="B4302E88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2104404"/>
    <w:multiLevelType w:val="hybridMultilevel"/>
    <w:tmpl w:val="E118EE94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F2C3D4E"/>
    <w:multiLevelType w:val="hybridMultilevel"/>
    <w:tmpl w:val="1CBC9E48"/>
    <w:lvl w:ilvl="0" w:tplc="167AAEA6">
      <w:numFmt w:val="bullet"/>
      <w:lvlText w:val="•"/>
      <w:lvlJc w:val="left"/>
      <w:pPr>
        <w:ind w:left="709" w:hanging="709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C592B6D"/>
    <w:multiLevelType w:val="hybridMultilevel"/>
    <w:tmpl w:val="56A8D5BA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472719217">
    <w:abstractNumId w:val="10"/>
  </w:num>
  <w:num w:numId="2" w16cid:durableId="1463889521">
    <w:abstractNumId w:val="8"/>
  </w:num>
  <w:num w:numId="3" w16cid:durableId="240524403">
    <w:abstractNumId w:val="1"/>
  </w:num>
  <w:num w:numId="4" w16cid:durableId="808136205">
    <w:abstractNumId w:val="12"/>
  </w:num>
  <w:num w:numId="5" w16cid:durableId="729770815">
    <w:abstractNumId w:val="13"/>
  </w:num>
  <w:num w:numId="6" w16cid:durableId="284429394">
    <w:abstractNumId w:val="7"/>
  </w:num>
  <w:num w:numId="7" w16cid:durableId="868185529">
    <w:abstractNumId w:val="3"/>
  </w:num>
  <w:num w:numId="8" w16cid:durableId="2113014375">
    <w:abstractNumId w:val="4"/>
  </w:num>
  <w:num w:numId="9" w16cid:durableId="610280593">
    <w:abstractNumId w:val="14"/>
  </w:num>
  <w:num w:numId="10" w16cid:durableId="1891771668">
    <w:abstractNumId w:val="5"/>
  </w:num>
  <w:num w:numId="11" w16cid:durableId="225191329">
    <w:abstractNumId w:val="9"/>
  </w:num>
  <w:num w:numId="12" w16cid:durableId="81029497">
    <w:abstractNumId w:val="0"/>
  </w:num>
  <w:num w:numId="13" w16cid:durableId="898635950">
    <w:abstractNumId w:val="2"/>
  </w:num>
  <w:num w:numId="14" w16cid:durableId="1969623232">
    <w:abstractNumId w:val="6"/>
  </w:num>
  <w:num w:numId="15" w16cid:durableId="585379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1261F9"/>
    <w:rsid w:val="001F5279"/>
    <w:rsid w:val="002A547C"/>
    <w:rsid w:val="003111AB"/>
    <w:rsid w:val="00314149"/>
    <w:rsid w:val="00336292"/>
    <w:rsid w:val="003F48B8"/>
    <w:rsid w:val="0040230A"/>
    <w:rsid w:val="004366B6"/>
    <w:rsid w:val="00486150"/>
    <w:rsid w:val="004E1DC9"/>
    <w:rsid w:val="00561281"/>
    <w:rsid w:val="00710D3E"/>
    <w:rsid w:val="007562AD"/>
    <w:rsid w:val="008462E9"/>
    <w:rsid w:val="008E1B38"/>
    <w:rsid w:val="008F4483"/>
    <w:rsid w:val="00A164A4"/>
    <w:rsid w:val="00AD0B70"/>
    <w:rsid w:val="00B10ABF"/>
    <w:rsid w:val="00C22849"/>
    <w:rsid w:val="00C957B6"/>
    <w:rsid w:val="00CF2DCA"/>
    <w:rsid w:val="00D377EA"/>
    <w:rsid w:val="00D95EE8"/>
    <w:rsid w:val="00E44066"/>
    <w:rsid w:val="00ED5C86"/>
    <w:rsid w:val="00F4669A"/>
    <w:rsid w:val="00F74009"/>
    <w:rsid w:val="5E069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customXml" Target="../customXml/item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188FFF-C15E-4CFB-A88C-C66FF376A43E}"/>
</file>

<file path=customXml/itemProps2.xml><?xml version="1.0" encoding="utf-8"?>
<ds:datastoreItem xmlns:ds="http://schemas.openxmlformats.org/officeDocument/2006/customXml" ds:itemID="{8A5C8A7D-C09C-4E2E-8C77-8FBFAC116658}"/>
</file>

<file path=customXml/itemProps3.xml><?xml version="1.0" encoding="utf-8"?>
<ds:datastoreItem xmlns:ds="http://schemas.openxmlformats.org/officeDocument/2006/customXml" ds:itemID="{962FEE02-F9A5-4387-A2B3-E7444A8992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12</revision>
  <dcterms:created xsi:type="dcterms:W3CDTF">2025-06-10T14:23:00.0000000Z</dcterms:created>
  <dcterms:modified xsi:type="dcterms:W3CDTF">2025-06-14T13:00:20.2220227Z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